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CB" w:rsidRPr="005D3EC5" w:rsidRDefault="003326CB" w:rsidP="005D3EC5">
      <w:pPr>
        <w:jc w:val="center"/>
        <w:rPr>
          <w:rFonts w:cs="Arial"/>
          <w:sz w:val="36"/>
          <w:szCs w:val="36"/>
        </w:rPr>
      </w:pPr>
      <w:r w:rsidRPr="005D3EC5">
        <w:rPr>
          <w:rFonts w:cs="Arial"/>
          <w:sz w:val="36"/>
          <w:szCs w:val="36"/>
        </w:rPr>
        <w:t>Training &amp; Management of Use of Force</w:t>
      </w:r>
    </w:p>
    <w:p w:rsidR="00CB0D15" w:rsidRDefault="0070173D">
      <w:r>
        <w:rPr>
          <w:rFonts w:cs="Arial"/>
          <w:szCs w:val="24"/>
        </w:rPr>
        <w:t>Maintaining a continued</w:t>
      </w:r>
      <w:r w:rsidRPr="00BD548E">
        <w:rPr>
          <w:rFonts w:cs="Arial"/>
          <w:szCs w:val="24"/>
        </w:rPr>
        <w:t xml:space="preserve"> relationship of trust and confidence between the members of the </w:t>
      </w:r>
      <w:r>
        <w:rPr>
          <w:rFonts w:cs="Arial"/>
          <w:szCs w:val="24"/>
        </w:rPr>
        <w:t>Roseburg Police D</w:t>
      </w:r>
      <w:r w:rsidRPr="00BD548E">
        <w:rPr>
          <w:rFonts w:cs="Arial"/>
          <w:szCs w:val="24"/>
        </w:rPr>
        <w:t xml:space="preserve">epartment and the community </w:t>
      </w:r>
      <w:r>
        <w:rPr>
          <w:rFonts w:cs="Arial"/>
          <w:szCs w:val="24"/>
        </w:rPr>
        <w:t>we</w:t>
      </w:r>
      <w:r w:rsidRPr="00BD548E">
        <w:rPr>
          <w:rFonts w:cs="Arial"/>
          <w:szCs w:val="24"/>
        </w:rPr>
        <w:t xml:space="preserve"> serve is essential. </w:t>
      </w:r>
      <w:r>
        <w:t xml:space="preserve">In light of recent, tragic events in Minneapolis and other places, renewed attention has been placed on police tactics and Use of Force policies.  </w:t>
      </w:r>
      <w:r w:rsidR="00CB0D15">
        <w:t xml:space="preserve">We believe it is more than just policies that help ensure RPD is providing quality law enforcement services to our community.  </w:t>
      </w:r>
    </w:p>
    <w:p w:rsidR="0070173D" w:rsidRDefault="0070173D">
      <w:r>
        <w:t xml:space="preserve">It starts with </w:t>
      </w:r>
      <w:r w:rsidRPr="0081194C">
        <w:rPr>
          <w:b/>
        </w:rPr>
        <w:t>hiring practices.</w:t>
      </w:r>
      <w:r>
        <w:t xml:space="preserve">  </w:t>
      </w:r>
    </w:p>
    <w:p w:rsidR="0070173D" w:rsidRDefault="0070173D" w:rsidP="0070173D">
      <w:pPr>
        <w:pStyle w:val="ListParagraph"/>
        <w:numPr>
          <w:ilvl w:val="0"/>
          <w:numId w:val="3"/>
        </w:numPr>
      </w:pPr>
      <w:r>
        <w:t>RPD performs rigorous background check</w:t>
      </w:r>
      <w:r w:rsidR="0081194C">
        <w:t>s on every candidate</w:t>
      </w:r>
      <w:r>
        <w:t xml:space="preserve">.  This includes sending a background investigator to the </w:t>
      </w:r>
      <w:r w:rsidR="005D3EC5">
        <w:t xml:space="preserve">candidate’s current and previous </w:t>
      </w:r>
      <w:r>
        <w:t>jurisdiction</w:t>
      </w:r>
      <w:r w:rsidR="005D3EC5">
        <w:t>s</w:t>
      </w:r>
      <w:r>
        <w:t>.  The RPD background investigator will visit multiple agencies if he/she feels it is necessary.</w:t>
      </w:r>
      <w:r w:rsidR="0081194C">
        <w:t xml:space="preserve">  This is not just a computer search, this is boots on the ground speaking with former supervisors</w:t>
      </w:r>
      <w:r w:rsidR="00B446E7">
        <w:t>,</w:t>
      </w:r>
      <w:r w:rsidR="0081194C">
        <w:t xml:space="preserve"> co-workers</w:t>
      </w:r>
      <w:r w:rsidR="00B446E7">
        <w:t>, friends and neighbors</w:t>
      </w:r>
      <w:r w:rsidR="0081194C">
        <w:t xml:space="preserve">.  </w:t>
      </w:r>
    </w:p>
    <w:p w:rsidR="0070173D" w:rsidRDefault="0070173D" w:rsidP="0070173D">
      <w:pPr>
        <w:pStyle w:val="ListParagraph"/>
        <w:numPr>
          <w:ilvl w:val="0"/>
          <w:numId w:val="3"/>
        </w:numPr>
      </w:pPr>
      <w:r>
        <w:t xml:space="preserve">RPD requires a </w:t>
      </w:r>
      <w:r w:rsidR="00F1793B">
        <w:t xml:space="preserve">pre-employment psychological </w:t>
      </w:r>
      <w:r>
        <w:t>evaluation performed by a</w:t>
      </w:r>
      <w:r w:rsidR="00F1793B">
        <w:t xml:space="preserve"> </w:t>
      </w:r>
      <w:r w:rsidR="00B446E7">
        <w:t xml:space="preserve">certified </w:t>
      </w:r>
      <w:r w:rsidR="00F1793B">
        <w:t xml:space="preserve">psychologist </w:t>
      </w:r>
      <w:r w:rsidR="00B446E7">
        <w:t xml:space="preserve">who is approved </w:t>
      </w:r>
      <w:r w:rsidR="00F1793B">
        <w:t>by DPSST.</w:t>
      </w:r>
    </w:p>
    <w:p w:rsidR="00CB0D15" w:rsidRPr="00CB0D15" w:rsidRDefault="00CB0D15" w:rsidP="00CB0D15">
      <w:pPr>
        <w:rPr>
          <w:b/>
        </w:rPr>
      </w:pPr>
      <w:r>
        <w:t xml:space="preserve">It requires extensive and ongoing </w:t>
      </w:r>
      <w:r>
        <w:rPr>
          <w:b/>
        </w:rPr>
        <w:t>training.</w:t>
      </w:r>
    </w:p>
    <w:p w:rsidR="0070173D" w:rsidRDefault="0070173D" w:rsidP="0070173D">
      <w:pPr>
        <w:pStyle w:val="ListParagraph"/>
        <w:numPr>
          <w:ilvl w:val="0"/>
          <w:numId w:val="3"/>
        </w:numPr>
      </w:pPr>
      <w:r>
        <w:t xml:space="preserve">New officers are required to attend the </w:t>
      </w:r>
      <w:r w:rsidR="00B446E7">
        <w:t xml:space="preserve">16 week </w:t>
      </w:r>
      <w:r>
        <w:t>Department of Public Safety Standards &amp; Training (DPSST) training.  Not all states have standardized training</w:t>
      </w:r>
      <w:r w:rsidR="00B446E7">
        <w:t>-</w:t>
      </w:r>
      <w:r>
        <w:t xml:space="preserve"> Oregon does.</w:t>
      </w:r>
    </w:p>
    <w:p w:rsidR="0070173D" w:rsidRDefault="0070173D" w:rsidP="0070173D">
      <w:pPr>
        <w:pStyle w:val="ListParagraph"/>
        <w:numPr>
          <w:ilvl w:val="0"/>
          <w:numId w:val="3"/>
        </w:numPr>
      </w:pPr>
      <w:r>
        <w:t xml:space="preserve">RPD maintains high training standards for new officers.  </w:t>
      </w:r>
    </w:p>
    <w:p w:rsidR="0070173D" w:rsidRDefault="0070173D" w:rsidP="0070173D">
      <w:pPr>
        <w:pStyle w:val="ListParagraph"/>
        <w:numPr>
          <w:ilvl w:val="1"/>
          <w:numId w:val="3"/>
        </w:numPr>
      </w:pPr>
      <w:r>
        <w:t>18 month probationary period</w:t>
      </w:r>
    </w:p>
    <w:p w:rsidR="007E3909" w:rsidRDefault="007E3909" w:rsidP="0081194C">
      <w:pPr>
        <w:pStyle w:val="ListParagraph"/>
        <w:numPr>
          <w:ilvl w:val="1"/>
          <w:numId w:val="3"/>
        </w:numPr>
      </w:pPr>
      <w:r>
        <w:t xml:space="preserve">New officers receive four to six </w:t>
      </w:r>
      <w:r w:rsidR="003326CB">
        <w:t xml:space="preserve">full </w:t>
      </w:r>
      <w:r>
        <w:t>days of training in Use of Force</w:t>
      </w:r>
      <w:r w:rsidR="00B446E7">
        <w:t xml:space="preserve"> during orientation</w:t>
      </w:r>
    </w:p>
    <w:p w:rsidR="0081194C" w:rsidRDefault="0081194C" w:rsidP="0081194C">
      <w:pPr>
        <w:pStyle w:val="ListParagraph"/>
        <w:numPr>
          <w:ilvl w:val="1"/>
          <w:numId w:val="3"/>
        </w:numPr>
      </w:pPr>
      <w:r>
        <w:t xml:space="preserve">New officers are given daily </w:t>
      </w:r>
      <w:r w:rsidR="00B446E7">
        <w:t xml:space="preserve">evaluations </w:t>
      </w:r>
      <w:r>
        <w:t xml:space="preserve">for the first six months and a minimum of monthly </w:t>
      </w:r>
      <w:r w:rsidR="00B446E7">
        <w:t xml:space="preserve">evaluations </w:t>
      </w:r>
      <w:r>
        <w:t>for the next twelve months.</w:t>
      </w:r>
    </w:p>
    <w:p w:rsidR="00CB0D15" w:rsidRDefault="0081194C" w:rsidP="00CB0D15">
      <w:pPr>
        <w:pStyle w:val="ListParagraph"/>
        <w:numPr>
          <w:ilvl w:val="1"/>
          <w:numId w:val="3"/>
        </w:numPr>
      </w:pPr>
      <w:r>
        <w:t xml:space="preserve">24/7 supervision – </w:t>
      </w:r>
      <w:r w:rsidR="00B446E7">
        <w:t>W</w:t>
      </w:r>
      <w:r>
        <w:t xml:space="preserve">atch </w:t>
      </w:r>
      <w:r w:rsidR="00B446E7">
        <w:t>C</w:t>
      </w:r>
      <w:r>
        <w:t xml:space="preserve">ommanders </w:t>
      </w:r>
      <w:r w:rsidR="005D3EC5">
        <w:t xml:space="preserve">are </w:t>
      </w:r>
      <w:r w:rsidR="00CB0D15">
        <w:t xml:space="preserve">on duty </w:t>
      </w:r>
      <w:r>
        <w:t>around the clock</w:t>
      </w:r>
    </w:p>
    <w:p w:rsidR="007E3909" w:rsidRDefault="007E3909" w:rsidP="007E3909">
      <w:pPr>
        <w:pStyle w:val="ListParagraph"/>
        <w:numPr>
          <w:ilvl w:val="0"/>
          <w:numId w:val="3"/>
        </w:numPr>
      </w:pPr>
      <w:r>
        <w:t xml:space="preserve">Ongoing UOF training twice per year </w:t>
      </w:r>
    </w:p>
    <w:p w:rsidR="00AC702E" w:rsidRDefault="00AC702E" w:rsidP="00190714">
      <w:pPr>
        <w:pStyle w:val="ListParagraph"/>
        <w:numPr>
          <w:ilvl w:val="1"/>
          <w:numId w:val="3"/>
        </w:numPr>
        <w:ind w:left="1080"/>
      </w:pPr>
      <w:r>
        <w:t>RPD officers are trained to use reasonable force and then provide care</w:t>
      </w:r>
      <w:r w:rsidR="00A04D64">
        <w:t xml:space="preserve"> with emphasis on getting the person </w:t>
      </w:r>
      <w:r w:rsidR="003C294C">
        <w:t>off</w:t>
      </w:r>
      <w:r w:rsidR="00A04D64">
        <w:t xml:space="preserve"> the ground to prevent positional asphyxia.</w:t>
      </w:r>
    </w:p>
    <w:p w:rsidR="007E3909" w:rsidRDefault="007E3909" w:rsidP="007E3909">
      <w:pPr>
        <w:pStyle w:val="ListParagraph"/>
        <w:numPr>
          <w:ilvl w:val="0"/>
          <w:numId w:val="3"/>
        </w:numPr>
      </w:pPr>
      <w:r>
        <w:t xml:space="preserve">Range training (4/year) and </w:t>
      </w:r>
      <w:r w:rsidR="00B446E7">
        <w:t xml:space="preserve">confrontational simulation </w:t>
      </w:r>
      <w:r>
        <w:t>training (2/year)</w:t>
      </w:r>
    </w:p>
    <w:p w:rsidR="003D49C3" w:rsidRDefault="003D49C3" w:rsidP="007E3909">
      <w:pPr>
        <w:pStyle w:val="ListParagraph"/>
        <w:numPr>
          <w:ilvl w:val="0"/>
          <w:numId w:val="3"/>
        </w:numPr>
      </w:pPr>
      <w:r>
        <w:t>Required annual review of critical policies</w:t>
      </w:r>
    </w:p>
    <w:p w:rsidR="003326CB" w:rsidRDefault="003326CB" w:rsidP="007E3909">
      <w:pPr>
        <w:pStyle w:val="ListParagraph"/>
        <w:numPr>
          <w:ilvl w:val="0"/>
          <w:numId w:val="3"/>
        </w:numPr>
      </w:pPr>
      <w:r>
        <w:t xml:space="preserve">RPD Use of Force instructors continually attend outside training to ensure they keep current with case law, and best practices. </w:t>
      </w:r>
    </w:p>
    <w:p w:rsidR="00C33D23" w:rsidRPr="00CB0D15" w:rsidRDefault="00B446E7" w:rsidP="00CB0D15">
      <w:r>
        <w:t xml:space="preserve">All </w:t>
      </w:r>
      <w:r w:rsidR="005D3EC5">
        <w:t xml:space="preserve">of </w:t>
      </w:r>
      <w:r>
        <w:t>this</w:t>
      </w:r>
      <w:r w:rsidR="00CB0D15">
        <w:t xml:space="preserve"> requires implementation of </w:t>
      </w:r>
      <w:r w:rsidR="00CB0D15">
        <w:rPr>
          <w:b/>
        </w:rPr>
        <w:t>m</w:t>
      </w:r>
      <w:r w:rsidR="007F5CC5" w:rsidRPr="00CB0D15">
        <w:rPr>
          <w:b/>
        </w:rPr>
        <w:t>odern policies</w:t>
      </w:r>
      <w:r w:rsidR="005D3EC5">
        <w:rPr>
          <w:b/>
        </w:rPr>
        <w:t>.</w:t>
      </w:r>
    </w:p>
    <w:p w:rsidR="0081194C" w:rsidRDefault="0081194C">
      <w:pPr>
        <w:rPr>
          <w:rFonts w:eastAsia="Times New Roman" w:cs="Arial"/>
          <w:color w:val="383A35"/>
          <w:spacing w:val="2"/>
          <w:szCs w:val="24"/>
        </w:rPr>
      </w:pPr>
      <w:r>
        <w:t xml:space="preserve">RPD utilizes Lexipol for our Policy Manual.   Lexipol provides </w:t>
      </w:r>
      <w:r w:rsidRPr="000D0DE1">
        <w:rPr>
          <w:rFonts w:cs="Arial"/>
          <w:szCs w:val="24"/>
        </w:rPr>
        <w:t xml:space="preserve">content, policies and training for </w:t>
      </w:r>
      <w:r>
        <w:rPr>
          <w:rFonts w:cs="Arial"/>
          <w:szCs w:val="24"/>
        </w:rPr>
        <w:t xml:space="preserve">more than 3000 </w:t>
      </w:r>
      <w:r w:rsidRPr="000D0DE1">
        <w:rPr>
          <w:rFonts w:cs="Arial"/>
          <w:szCs w:val="24"/>
        </w:rPr>
        <w:t>law enforcement agencies</w:t>
      </w:r>
      <w:r>
        <w:rPr>
          <w:rFonts w:cs="Arial"/>
          <w:szCs w:val="24"/>
        </w:rPr>
        <w:t xml:space="preserve"> in 35 states</w:t>
      </w:r>
      <w:r w:rsidRPr="000D0DE1">
        <w:rPr>
          <w:rFonts w:cs="Arial"/>
          <w:szCs w:val="24"/>
        </w:rPr>
        <w:t xml:space="preserve">.  </w:t>
      </w:r>
      <w:r w:rsidRPr="000D0DE1">
        <w:rPr>
          <w:rFonts w:eastAsia="Times New Roman" w:cs="Arial"/>
          <w:color w:val="383A35"/>
          <w:spacing w:val="2"/>
          <w:szCs w:val="24"/>
        </w:rPr>
        <w:t>Lexipol</w:t>
      </w:r>
      <w:r>
        <w:rPr>
          <w:rFonts w:eastAsia="Times New Roman" w:cs="Arial"/>
          <w:color w:val="383A35"/>
          <w:spacing w:val="2"/>
          <w:szCs w:val="24"/>
        </w:rPr>
        <w:t xml:space="preserve"> continually sends policy updates regarding </w:t>
      </w:r>
      <w:r w:rsidRPr="000D0DE1">
        <w:rPr>
          <w:rFonts w:eastAsia="Times New Roman" w:cs="Arial"/>
          <w:color w:val="383A35"/>
          <w:spacing w:val="2"/>
          <w:szCs w:val="24"/>
        </w:rPr>
        <w:t xml:space="preserve">legislative changes and training mandates, with a focus on maintaining positive community relations, and ensuring officer and citizen safety. Lexipol provides </w:t>
      </w:r>
      <w:r w:rsidRPr="00757939">
        <w:rPr>
          <w:rFonts w:eastAsia="Times New Roman" w:cs="Arial"/>
          <w:color w:val="383A35"/>
          <w:spacing w:val="2"/>
          <w:szCs w:val="24"/>
        </w:rPr>
        <w:t>state-specific</w:t>
      </w:r>
      <w:r w:rsidRPr="000D0DE1">
        <w:rPr>
          <w:rFonts w:eastAsia="Times New Roman" w:cs="Arial"/>
          <w:color w:val="383A35"/>
          <w:spacing w:val="2"/>
          <w:szCs w:val="24"/>
        </w:rPr>
        <w:t>,</w:t>
      </w:r>
      <w:r w:rsidRPr="00757939">
        <w:rPr>
          <w:rFonts w:eastAsia="Times New Roman" w:cs="Arial"/>
          <w:color w:val="383A35"/>
          <w:spacing w:val="2"/>
          <w:szCs w:val="24"/>
        </w:rPr>
        <w:t xml:space="preserve"> </w:t>
      </w:r>
      <w:r w:rsidRPr="000D0DE1">
        <w:rPr>
          <w:rFonts w:eastAsia="Times New Roman" w:cs="Arial"/>
          <w:color w:val="383A35"/>
          <w:spacing w:val="2"/>
          <w:szCs w:val="24"/>
        </w:rPr>
        <w:t xml:space="preserve">attorney vetted </w:t>
      </w:r>
      <w:r w:rsidRPr="00757939">
        <w:rPr>
          <w:rFonts w:eastAsia="Times New Roman" w:cs="Arial"/>
          <w:color w:val="383A35"/>
          <w:spacing w:val="2"/>
          <w:szCs w:val="24"/>
        </w:rPr>
        <w:t>policies</w:t>
      </w:r>
      <w:r w:rsidRPr="000D0DE1">
        <w:rPr>
          <w:rFonts w:eastAsia="Times New Roman" w:cs="Arial"/>
          <w:color w:val="383A35"/>
          <w:spacing w:val="2"/>
          <w:szCs w:val="24"/>
        </w:rPr>
        <w:t xml:space="preserve">, </w:t>
      </w:r>
      <w:r w:rsidRPr="00757939">
        <w:rPr>
          <w:rFonts w:eastAsia="Times New Roman" w:cs="Arial"/>
          <w:color w:val="383A35"/>
          <w:spacing w:val="2"/>
          <w:szCs w:val="24"/>
        </w:rPr>
        <w:t>as well as thousands of hours of online learning content—all accessible 24/7 through in-vehicle computers or smartphones.</w:t>
      </w:r>
    </w:p>
    <w:p w:rsidR="00E62216" w:rsidRDefault="00E62216" w:rsidP="008423DE">
      <w:pPr>
        <w:rPr>
          <w:rFonts w:eastAsia="Times New Roman" w:cs="Arial"/>
          <w:color w:val="505050"/>
          <w:sz w:val="21"/>
          <w:szCs w:val="21"/>
        </w:rPr>
      </w:pPr>
      <w:r w:rsidRPr="00E62216">
        <w:rPr>
          <w:rFonts w:eastAsia="Times New Roman" w:cs="Arial"/>
          <w:color w:val="383A35"/>
          <w:spacing w:val="2"/>
          <w:szCs w:val="24"/>
        </w:rPr>
        <w:lastRenderedPageBreak/>
        <w:t>Earlier today, Lexipol sent out an email that included the following information,</w:t>
      </w:r>
      <w:r>
        <w:rPr>
          <w:rFonts w:eastAsia="Times New Roman" w:cs="Arial"/>
          <w:color w:val="505050"/>
          <w:sz w:val="21"/>
          <w:szCs w:val="21"/>
        </w:rPr>
        <w:t xml:space="preserve"> “We are sensitive to and frequently encourage input from a variety of sources, including members of the public and reform groups, and we will continue to develop policy and training based on the most current legal standards and best practices. The primary mission of Lexipol’s policy guidance and training has always been and always will be preservation of life.  </w:t>
      </w:r>
      <w:r>
        <w:rPr>
          <w:rFonts w:eastAsia="Times New Roman" w:cs="Arial"/>
          <w:color w:val="505050"/>
          <w:sz w:val="21"/>
          <w:szCs w:val="21"/>
        </w:rPr>
        <w:br/>
        <w:t> </w:t>
      </w:r>
      <w:r>
        <w:rPr>
          <w:rFonts w:eastAsia="Times New Roman" w:cs="Arial"/>
          <w:color w:val="505050"/>
          <w:sz w:val="21"/>
          <w:szCs w:val="21"/>
        </w:rPr>
        <w:br/>
        <w:t>The #8cantwait website claims that many identified cities do not address the eight selected policy issues. While we believe these eight issues are addressed in Lexipol policies, each agency retains the ability to customize their policies and should therefore review their current policies with respect to these issues.</w:t>
      </w:r>
      <w:r>
        <w:rPr>
          <w:rFonts w:eastAsia="Times New Roman" w:cs="Arial"/>
          <w:color w:val="505050"/>
          <w:sz w:val="21"/>
          <w:szCs w:val="21"/>
        </w:rPr>
        <w:br/>
        <w:t> </w:t>
      </w:r>
      <w:r>
        <w:rPr>
          <w:rFonts w:eastAsia="Times New Roman" w:cs="Arial"/>
          <w:color w:val="505050"/>
          <w:sz w:val="21"/>
          <w:szCs w:val="21"/>
        </w:rPr>
        <w:br/>
        <w:t>We are actively considering the issues raised by #8cantwait, CampaignZero and other groups and, as always, we will be carefully reviewing all relevant policies to determine any appropriate changes. However, policy changes, if any, cannot be made hastily and must be based on well-reasoned consideration of all issues. We will continue to keep all Lexipol law enforcement agencies updated as this progress continues.”</w:t>
      </w:r>
    </w:p>
    <w:p w:rsidR="00E62216" w:rsidRDefault="00E62216" w:rsidP="008423DE"/>
    <w:p w:rsidR="008423DE" w:rsidRDefault="008423DE" w:rsidP="008423DE">
      <w:r w:rsidRPr="008423DE">
        <w:t xml:space="preserve">And a robust </w:t>
      </w:r>
      <w:r w:rsidRPr="008423DE">
        <w:rPr>
          <w:b/>
        </w:rPr>
        <w:t xml:space="preserve">review </w:t>
      </w:r>
      <w:r w:rsidRPr="008423DE">
        <w:t xml:space="preserve">of all incidents involving </w:t>
      </w:r>
      <w:r w:rsidR="00B446E7">
        <w:t>U</w:t>
      </w:r>
      <w:r w:rsidR="00B446E7" w:rsidRPr="008423DE">
        <w:t xml:space="preserve">se </w:t>
      </w:r>
      <w:r w:rsidRPr="008423DE">
        <w:t xml:space="preserve">of </w:t>
      </w:r>
      <w:r w:rsidR="00B446E7">
        <w:t>F</w:t>
      </w:r>
      <w:r w:rsidRPr="008423DE">
        <w:t>orce</w:t>
      </w:r>
      <w:r w:rsidR="005D3EC5">
        <w:t xml:space="preserve"> (UOF)</w:t>
      </w:r>
      <w:r w:rsidRPr="008423DE">
        <w:t>:</w:t>
      </w:r>
      <w:r w:rsidR="005D73A2" w:rsidRPr="005D73A2">
        <w:rPr>
          <w:rFonts w:eastAsia="Times New Roman" w:cs="Arial"/>
          <w:color w:val="383A35"/>
          <w:spacing w:val="2"/>
          <w:szCs w:val="24"/>
        </w:rPr>
        <w:t xml:space="preserve"> </w:t>
      </w:r>
    </w:p>
    <w:p w:rsidR="008423DE" w:rsidRDefault="007E3909" w:rsidP="008423DE">
      <w:pPr>
        <w:pStyle w:val="ListParagraph"/>
        <w:numPr>
          <w:ilvl w:val="0"/>
          <w:numId w:val="4"/>
        </w:numPr>
      </w:pPr>
      <w:r>
        <w:t xml:space="preserve">Immediate review by supervisor </w:t>
      </w:r>
    </w:p>
    <w:p w:rsidR="007E3909" w:rsidRDefault="007E3909" w:rsidP="008423DE">
      <w:pPr>
        <w:pStyle w:val="ListParagraph"/>
        <w:numPr>
          <w:ilvl w:val="0"/>
          <w:numId w:val="4"/>
        </w:numPr>
      </w:pPr>
      <w:r>
        <w:t>Anything beyond physical control generates a UOF screening.</w:t>
      </w:r>
      <w:r w:rsidR="005D73A2" w:rsidRPr="005D73A2">
        <w:rPr>
          <w:rFonts w:eastAsia="Times New Roman" w:cs="Arial"/>
          <w:color w:val="383A35"/>
          <w:spacing w:val="2"/>
          <w:szCs w:val="24"/>
        </w:rPr>
        <w:t xml:space="preserve"> </w:t>
      </w:r>
      <w:r w:rsidR="005D73A2" w:rsidRPr="005D73A2">
        <w:t xml:space="preserve">Use of Force screenings are a valuable tool to ensure we maintain high standards, as well as address any potential training deficits. Use of Force screenings are done on reports where moderate to high levels of physical control are used, tasers are deployed, </w:t>
      </w:r>
      <w:r w:rsidR="005D3EC5">
        <w:t xml:space="preserve">or </w:t>
      </w:r>
      <w:r w:rsidR="005D73A2" w:rsidRPr="005D73A2">
        <w:t>officer involved shootings</w:t>
      </w:r>
      <w:r w:rsidR="00B446E7">
        <w:t xml:space="preserve"> etc.</w:t>
      </w:r>
    </w:p>
    <w:p w:rsidR="007E3909" w:rsidRDefault="007E3909" w:rsidP="007E3909">
      <w:pPr>
        <w:pStyle w:val="ListParagraph"/>
        <w:numPr>
          <w:ilvl w:val="1"/>
          <w:numId w:val="4"/>
        </w:numPr>
      </w:pPr>
      <w:r>
        <w:t xml:space="preserve">UOF staff review the report and body camera footage for lawfulness and adherence to policy (policy is the higher standard).   </w:t>
      </w:r>
    </w:p>
    <w:p w:rsidR="005D73A2" w:rsidRDefault="005D73A2" w:rsidP="007E3909">
      <w:pPr>
        <w:pStyle w:val="ListParagraph"/>
        <w:numPr>
          <w:ilvl w:val="1"/>
          <w:numId w:val="4"/>
        </w:numPr>
      </w:pPr>
      <w:r w:rsidRPr="000D0DE1">
        <w:rPr>
          <w:rFonts w:eastAsia="Times New Roman" w:cs="Arial"/>
          <w:color w:val="383A35"/>
          <w:spacing w:val="2"/>
          <w:szCs w:val="24"/>
        </w:rPr>
        <w:t xml:space="preserve">In the event a Roseburg Officer </w:t>
      </w:r>
      <w:r>
        <w:rPr>
          <w:rFonts w:eastAsia="Times New Roman" w:cs="Arial"/>
          <w:color w:val="383A35"/>
          <w:spacing w:val="2"/>
          <w:szCs w:val="24"/>
        </w:rPr>
        <w:t xml:space="preserve">is believed or reported to have potentially </w:t>
      </w:r>
      <w:r w:rsidRPr="000D0DE1">
        <w:rPr>
          <w:rFonts w:eastAsia="Times New Roman" w:cs="Arial"/>
          <w:color w:val="383A35"/>
          <w:spacing w:val="2"/>
          <w:szCs w:val="24"/>
        </w:rPr>
        <w:t>use</w:t>
      </w:r>
      <w:r>
        <w:rPr>
          <w:rFonts w:eastAsia="Times New Roman" w:cs="Arial"/>
          <w:color w:val="383A35"/>
          <w:spacing w:val="2"/>
          <w:szCs w:val="24"/>
        </w:rPr>
        <w:t>d</w:t>
      </w:r>
      <w:r w:rsidRPr="000D0DE1">
        <w:rPr>
          <w:rFonts w:eastAsia="Times New Roman" w:cs="Arial"/>
          <w:color w:val="383A35"/>
          <w:spacing w:val="2"/>
          <w:szCs w:val="24"/>
        </w:rPr>
        <w:t xml:space="preserve"> an “un</w:t>
      </w:r>
      <w:r>
        <w:rPr>
          <w:rFonts w:eastAsia="Times New Roman" w:cs="Arial"/>
          <w:color w:val="383A35"/>
          <w:spacing w:val="2"/>
          <w:szCs w:val="24"/>
        </w:rPr>
        <w:t xml:space="preserve">reasonable” amount of force, we would </w:t>
      </w:r>
      <w:r w:rsidRPr="000D0DE1">
        <w:rPr>
          <w:rFonts w:eastAsia="Times New Roman" w:cs="Arial"/>
          <w:color w:val="383A35"/>
          <w:spacing w:val="2"/>
          <w:szCs w:val="24"/>
        </w:rPr>
        <w:t xml:space="preserve">immediately </w:t>
      </w:r>
      <w:r>
        <w:rPr>
          <w:rFonts w:eastAsia="Times New Roman" w:cs="Arial"/>
          <w:color w:val="383A35"/>
          <w:spacing w:val="2"/>
          <w:szCs w:val="24"/>
        </w:rPr>
        <w:t>launch</w:t>
      </w:r>
      <w:r w:rsidRPr="000D0DE1">
        <w:rPr>
          <w:rFonts w:eastAsia="Times New Roman" w:cs="Arial"/>
          <w:color w:val="383A35"/>
          <w:spacing w:val="2"/>
          <w:szCs w:val="24"/>
        </w:rPr>
        <w:t xml:space="preserve"> a Professional Standard</w:t>
      </w:r>
      <w:r>
        <w:rPr>
          <w:rFonts w:eastAsia="Times New Roman" w:cs="Arial"/>
          <w:color w:val="383A35"/>
          <w:spacing w:val="2"/>
          <w:szCs w:val="24"/>
        </w:rPr>
        <w:t>s</w:t>
      </w:r>
      <w:r w:rsidRPr="000D0DE1">
        <w:rPr>
          <w:rFonts w:eastAsia="Times New Roman" w:cs="Arial"/>
          <w:color w:val="383A35"/>
          <w:spacing w:val="2"/>
          <w:szCs w:val="24"/>
        </w:rPr>
        <w:t xml:space="preserve"> investigation</w:t>
      </w:r>
      <w:r>
        <w:rPr>
          <w:rFonts w:eastAsia="Times New Roman" w:cs="Arial"/>
          <w:color w:val="383A35"/>
          <w:spacing w:val="2"/>
          <w:szCs w:val="24"/>
        </w:rPr>
        <w:t>, with the goal of determining the legitimacy and extent of the reported/suspected misconduct</w:t>
      </w:r>
      <w:r w:rsidRPr="000D0DE1">
        <w:rPr>
          <w:rFonts w:eastAsia="Times New Roman" w:cs="Arial"/>
          <w:color w:val="383A35"/>
          <w:spacing w:val="2"/>
          <w:szCs w:val="24"/>
        </w:rPr>
        <w:t xml:space="preserve">.  </w:t>
      </w:r>
    </w:p>
    <w:p w:rsidR="007E3909" w:rsidRDefault="007E3909" w:rsidP="007E3909">
      <w:pPr>
        <w:pStyle w:val="ListParagraph"/>
        <w:numPr>
          <w:ilvl w:val="0"/>
          <w:numId w:val="4"/>
        </w:numPr>
      </w:pPr>
      <w:r>
        <w:t>All UOF incidents are tracked</w:t>
      </w:r>
    </w:p>
    <w:p w:rsidR="007E3909" w:rsidRPr="008423DE" w:rsidRDefault="007E3909" w:rsidP="007E3909">
      <w:pPr>
        <w:pStyle w:val="ListParagraph"/>
        <w:numPr>
          <w:ilvl w:val="0"/>
          <w:numId w:val="4"/>
        </w:numPr>
      </w:pPr>
      <w:r>
        <w:t>Serious UOF incidents are reported to FBI National Use of Force Data Reporting</w:t>
      </w:r>
    </w:p>
    <w:p w:rsidR="00C357CD" w:rsidRDefault="00C357CD"/>
    <w:p w:rsidR="00A04D64" w:rsidRDefault="00AC702E">
      <w:pPr>
        <w:rPr>
          <w:b/>
        </w:rPr>
      </w:pPr>
      <w:r>
        <w:t xml:space="preserve">RPD is fortunate to have </w:t>
      </w:r>
      <w:r w:rsidR="00A04D64">
        <w:rPr>
          <w:b/>
        </w:rPr>
        <w:t>modern equ</w:t>
      </w:r>
      <w:bookmarkStart w:id="0" w:name="_GoBack"/>
      <w:bookmarkEnd w:id="0"/>
      <w:r w:rsidR="00A04D64">
        <w:rPr>
          <w:b/>
        </w:rPr>
        <w:t>ipment.</w:t>
      </w:r>
    </w:p>
    <w:p w:rsidR="00E62216" w:rsidRDefault="00A04D64" w:rsidP="00A04D64">
      <w:pPr>
        <w:pStyle w:val="ListParagraph"/>
        <w:numPr>
          <w:ilvl w:val="0"/>
          <w:numId w:val="5"/>
        </w:numPr>
      </w:pPr>
      <w:r>
        <w:t>B</w:t>
      </w:r>
      <w:r w:rsidR="00AC702E">
        <w:t xml:space="preserve">ody cameras and in-vehicle cameras are utilized to document police activities.  </w:t>
      </w:r>
    </w:p>
    <w:p w:rsidR="00E62216" w:rsidRDefault="00E62216" w:rsidP="00A04D64">
      <w:pPr>
        <w:pStyle w:val="ListParagraph"/>
        <w:numPr>
          <w:ilvl w:val="0"/>
          <w:numId w:val="5"/>
        </w:numPr>
      </w:pPr>
      <w:r>
        <w:t xml:space="preserve">Officers are equipped with tasers.  </w:t>
      </w:r>
    </w:p>
    <w:p w:rsidR="00C357CD" w:rsidRPr="005D3EC5" w:rsidRDefault="005D73A2" w:rsidP="009F099F">
      <w:pPr>
        <w:pStyle w:val="ListParagraph"/>
        <w:numPr>
          <w:ilvl w:val="0"/>
          <w:numId w:val="5"/>
        </w:numPr>
        <w:rPr>
          <w:b/>
        </w:rPr>
      </w:pPr>
      <w:r>
        <w:t xml:space="preserve">RPD </w:t>
      </w:r>
      <w:r w:rsidRPr="005D73A2">
        <w:t xml:space="preserve">utilizes a formal complaint form to field and review all complaints.  </w:t>
      </w:r>
    </w:p>
    <w:p w:rsidR="00460A1D" w:rsidRDefault="00460A1D">
      <w:pPr>
        <w:rPr>
          <w:b/>
        </w:rPr>
      </w:pPr>
    </w:p>
    <w:p w:rsidR="00C357CD" w:rsidRPr="00460A1D" w:rsidRDefault="00460A1D">
      <w:r>
        <w:t>Anyone interested in learning more about RPD policies and procedures is encouraged to enroll in the Citizens Police Academy</w:t>
      </w:r>
      <w:r w:rsidR="00DD5A13">
        <w:t xml:space="preserve">: </w:t>
      </w:r>
      <w:hyperlink r:id="rId5" w:history="1">
        <w:r w:rsidR="00DD5A13">
          <w:rPr>
            <w:rStyle w:val="Hyperlink"/>
          </w:rPr>
          <w:t>http://www.cityofroseburg.org/departments/police/public-information</w:t>
        </w:r>
      </w:hyperlink>
    </w:p>
    <w:sectPr w:rsidR="00C357CD" w:rsidRPr="00460A1D" w:rsidSect="005D3EC5">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0DF0"/>
    <w:multiLevelType w:val="hybridMultilevel"/>
    <w:tmpl w:val="B2ACE08A"/>
    <w:lvl w:ilvl="0" w:tplc="401825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967A7"/>
    <w:multiLevelType w:val="hybridMultilevel"/>
    <w:tmpl w:val="728241F4"/>
    <w:lvl w:ilvl="0" w:tplc="401825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2EEA"/>
    <w:multiLevelType w:val="hybridMultilevel"/>
    <w:tmpl w:val="B9965964"/>
    <w:lvl w:ilvl="0" w:tplc="401825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10A69"/>
    <w:multiLevelType w:val="hybridMultilevel"/>
    <w:tmpl w:val="B2946E66"/>
    <w:lvl w:ilvl="0" w:tplc="401825A0">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157E8"/>
    <w:multiLevelType w:val="hybridMultilevel"/>
    <w:tmpl w:val="4C249A32"/>
    <w:lvl w:ilvl="0" w:tplc="401825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C5"/>
    <w:rsid w:val="003326CB"/>
    <w:rsid w:val="003C294C"/>
    <w:rsid w:val="003D49C3"/>
    <w:rsid w:val="00460A1D"/>
    <w:rsid w:val="00493EC3"/>
    <w:rsid w:val="005D3EC5"/>
    <w:rsid w:val="005D73A2"/>
    <w:rsid w:val="00667F14"/>
    <w:rsid w:val="0070173D"/>
    <w:rsid w:val="00774261"/>
    <w:rsid w:val="00791D17"/>
    <w:rsid w:val="00792AFA"/>
    <w:rsid w:val="007E3909"/>
    <w:rsid w:val="007F5CC5"/>
    <w:rsid w:val="0081194C"/>
    <w:rsid w:val="008132E7"/>
    <w:rsid w:val="008423DE"/>
    <w:rsid w:val="008B2E25"/>
    <w:rsid w:val="008F1A01"/>
    <w:rsid w:val="00A04D64"/>
    <w:rsid w:val="00AC702E"/>
    <w:rsid w:val="00B446E7"/>
    <w:rsid w:val="00BE76D7"/>
    <w:rsid w:val="00C33D23"/>
    <w:rsid w:val="00C357CD"/>
    <w:rsid w:val="00CB0D15"/>
    <w:rsid w:val="00DD5A13"/>
    <w:rsid w:val="00E62216"/>
    <w:rsid w:val="00F1793B"/>
    <w:rsid w:val="00F3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C1B6"/>
  <w15:chartTrackingRefBased/>
  <w15:docId w15:val="{8CB50304-4CA7-4C56-A1D5-6AFD4535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C5"/>
    <w:pPr>
      <w:ind w:left="720"/>
      <w:contextualSpacing/>
    </w:pPr>
  </w:style>
  <w:style w:type="character" w:styleId="Hyperlink">
    <w:name w:val="Hyperlink"/>
    <w:basedOn w:val="DefaultParagraphFont"/>
    <w:uiPriority w:val="99"/>
    <w:semiHidden/>
    <w:unhideWhenUsed/>
    <w:rsid w:val="00DD5A13"/>
    <w:rPr>
      <w:color w:val="0563C1" w:themeColor="hyperlink"/>
      <w:u w:val="single"/>
    </w:rPr>
  </w:style>
  <w:style w:type="paragraph" w:styleId="BalloonText">
    <w:name w:val="Balloon Text"/>
    <w:basedOn w:val="Normal"/>
    <w:link w:val="BalloonTextChar"/>
    <w:uiPriority w:val="99"/>
    <w:semiHidden/>
    <w:unhideWhenUsed/>
    <w:rsid w:val="003D4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yofroseburg.org/departments/police/public-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Roseburg</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 Messenger</dc:creator>
  <cp:keywords/>
  <dc:description/>
  <cp:lastModifiedBy>Nicole A. Messenger</cp:lastModifiedBy>
  <cp:revision>5</cp:revision>
  <dcterms:created xsi:type="dcterms:W3CDTF">2020-06-08T23:48:00Z</dcterms:created>
  <dcterms:modified xsi:type="dcterms:W3CDTF">2020-06-09T00:10:00Z</dcterms:modified>
</cp:coreProperties>
</file>